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E8E2" w14:textId="77777777" w:rsidR="008513A1" w:rsidRDefault="008513A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120" w:after="12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6293D588" w14:textId="77777777" w:rsidR="008513A1" w:rsidRDefault="008513A1" w:rsidP="006422A4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120" w:after="120" w:line="240" w:lineRule="auto"/>
        <w:ind w:leftChars="0" w:left="0" w:firstLineChars="0" w:firstLine="0"/>
        <w:rPr>
          <w:rFonts w:ascii="Arial" w:eastAsia="Arial" w:hAnsi="Arial" w:cs="Arial"/>
          <w:u w:val="single"/>
        </w:rPr>
      </w:pPr>
    </w:p>
    <w:p w14:paraId="5C739B6B" w14:textId="77777777" w:rsidR="008513A1" w:rsidRDefault="008513A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120" w:after="120" w:line="240" w:lineRule="auto"/>
        <w:ind w:left="0" w:hanging="2"/>
        <w:rPr>
          <w:rFonts w:ascii="Arial" w:eastAsia="Arial" w:hAnsi="Arial" w:cs="Arial"/>
          <w:u w:val="single"/>
        </w:rPr>
      </w:pPr>
    </w:p>
    <w:p w14:paraId="5A1E4FFB" w14:textId="77777777" w:rsidR="008513A1" w:rsidRDefault="00DE083F" w:rsidP="006422A4">
      <w:pPr>
        <w:tabs>
          <w:tab w:val="left" w:pos="2410"/>
        </w:tabs>
        <w:spacing w:before="120" w:after="120"/>
        <w:ind w:leftChars="0" w:left="0" w:firstLineChars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ООО «ОКНА МОСКОУ»</w:t>
      </w:r>
    </w:p>
    <w:p w14:paraId="57EF308A" w14:textId="2A15F33D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Генеральный </w:t>
      </w:r>
      <w:r w:rsidR="006422A4">
        <w:rPr>
          <w:rFonts w:ascii="Arial" w:eastAsia="Arial" w:hAnsi="Arial" w:cs="Arial"/>
        </w:rPr>
        <w:t>директор:</w:t>
      </w:r>
      <w:r w:rsidR="006422A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Шкодина Елена Витальевна </w:t>
      </w:r>
    </w:p>
    <w:p w14:paraId="0E260E9B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Юридический адрес:</w:t>
      </w:r>
      <w:r>
        <w:rPr>
          <w:rFonts w:ascii="Arial" w:eastAsia="Arial" w:hAnsi="Arial" w:cs="Arial"/>
        </w:rPr>
        <w:tab/>
        <w:t xml:space="preserve">125315, Россия, г. Москва, ул. Усиевича, д. 27, корп. 1, </w:t>
      </w:r>
      <w:proofErr w:type="spellStart"/>
      <w:proofErr w:type="gramStart"/>
      <w:r>
        <w:rPr>
          <w:rFonts w:ascii="Arial" w:eastAsia="Arial" w:hAnsi="Arial" w:cs="Arial"/>
        </w:rPr>
        <w:t>пом.VIII</w:t>
      </w:r>
      <w:proofErr w:type="spellEnd"/>
      <w:proofErr w:type="gramEnd"/>
      <w:r>
        <w:rPr>
          <w:rFonts w:ascii="Arial" w:eastAsia="Arial" w:hAnsi="Arial" w:cs="Arial"/>
        </w:rPr>
        <w:t xml:space="preserve">, ком.1 </w:t>
      </w:r>
    </w:p>
    <w:p w14:paraId="650AF612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Фактический адрес:</w:t>
      </w:r>
      <w:r>
        <w:rPr>
          <w:rFonts w:ascii="Arial" w:eastAsia="Arial" w:hAnsi="Arial" w:cs="Arial"/>
        </w:rPr>
        <w:tab/>
        <w:t>125315, Россия, г. Москва, ул. Усиевича, д. 27, корп. 1</w:t>
      </w:r>
    </w:p>
    <w:p w14:paraId="708EFF5B" w14:textId="68092D73" w:rsidR="008513A1" w:rsidRPr="006422A4" w:rsidRDefault="006422A4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Тел</w:t>
      </w:r>
      <w:r w:rsidRPr="006422A4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DE083F" w:rsidRPr="006422A4">
        <w:rPr>
          <w:rFonts w:ascii="Arial" w:eastAsia="Arial" w:hAnsi="Arial" w:cs="Arial"/>
        </w:rPr>
        <w:t xml:space="preserve">+7 (495) </w:t>
      </w:r>
      <w:r w:rsidR="00876B49" w:rsidRPr="006422A4">
        <w:rPr>
          <w:rFonts w:ascii="Arial" w:eastAsia="Arial" w:hAnsi="Arial" w:cs="Arial"/>
        </w:rPr>
        <w:t>662-49-84</w:t>
      </w:r>
    </w:p>
    <w:p w14:paraId="38E738B3" w14:textId="77777777" w:rsidR="008513A1" w:rsidRPr="006422A4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 w:rsidRPr="00876B49">
        <w:rPr>
          <w:rFonts w:ascii="Arial" w:eastAsia="Arial" w:hAnsi="Arial" w:cs="Arial"/>
          <w:lang w:val="en-US"/>
        </w:rPr>
        <w:t>E</w:t>
      </w:r>
      <w:r w:rsidRPr="006422A4">
        <w:rPr>
          <w:rFonts w:ascii="Arial" w:eastAsia="Arial" w:hAnsi="Arial" w:cs="Arial"/>
        </w:rPr>
        <w:t>-</w:t>
      </w:r>
      <w:r w:rsidRPr="00876B49">
        <w:rPr>
          <w:rFonts w:ascii="Arial" w:eastAsia="Arial" w:hAnsi="Arial" w:cs="Arial"/>
          <w:lang w:val="en-US"/>
        </w:rPr>
        <w:t>mail</w:t>
      </w:r>
      <w:r w:rsidRPr="006422A4">
        <w:rPr>
          <w:rFonts w:ascii="Arial" w:eastAsia="Arial" w:hAnsi="Arial" w:cs="Arial"/>
        </w:rPr>
        <w:t xml:space="preserve">:                                 </w:t>
      </w:r>
      <w:r w:rsidRPr="00876B49">
        <w:rPr>
          <w:rFonts w:ascii="Arial" w:eastAsia="Arial" w:hAnsi="Arial" w:cs="Arial"/>
          <w:lang w:val="en-US"/>
        </w:rPr>
        <w:t>open</w:t>
      </w:r>
      <w:r w:rsidRPr="006422A4">
        <w:rPr>
          <w:rFonts w:ascii="Arial" w:eastAsia="Arial" w:hAnsi="Arial" w:cs="Arial"/>
        </w:rPr>
        <w:t>@</w:t>
      </w:r>
      <w:proofErr w:type="spellStart"/>
      <w:r w:rsidRPr="00876B49">
        <w:rPr>
          <w:rFonts w:ascii="Arial" w:eastAsia="Arial" w:hAnsi="Arial" w:cs="Arial"/>
          <w:lang w:val="en-US"/>
        </w:rPr>
        <w:t>okna</w:t>
      </w:r>
      <w:proofErr w:type="spellEnd"/>
      <w:r w:rsidRPr="006422A4">
        <w:rPr>
          <w:rFonts w:ascii="Arial" w:eastAsia="Arial" w:hAnsi="Arial" w:cs="Arial"/>
        </w:rPr>
        <w:t>.</w:t>
      </w:r>
      <w:proofErr w:type="spellStart"/>
      <w:r w:rsidRPr="00876B49">
        <w:rPr>
          <w:rFonts w:ascii="Arial" w:eastAsia="Arial" w:hAnsi="Arial" w:cs="Arial"/>
          <w:lang w:val="en-US"/>
        </w:rPr>
        <w:t>moscow</w:t>
      </w:r>
      <w:proofErr w:type="spellEnd"/>
    </w:p>
    <w:p w14:paraId="19770192" w14:textId="77777777" w:rsidR="008513A1" w:rsidRPr="00876B49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  <w:lang w:val="en-US"/>
        </w:rPr>
      </w:pPr>
      <w:r w:rsidRPr="00876B49">
        <w:rPr>
          <w:rFonts w:ascii="Arial" w:eastAsia="Arial" w:hAnsi="Arial" w:cs="Arial"/>
          <w:lang w:val="en-US"/>
        </w:rPr>
        <w:t xml:space="preserve">Web:                                    </w:t>
      </w:r>
      <w:proofErr w:type="spellStart"/>
      <w:proofErr w:type="gramStart"/>
      <w:r w:rsidRPr="00876B49">
        <w:rPr>
          <w:rFonts w:ascii="Arial" w:eastAsia="Arial" w:hAnsi="Arial" w:cs="Arial"/>
          <w:lang w:val="en-US"/>
        </w:rPr>
        <w:t>okna.moscow</w:t>
      </w:r>
      <w:proofErr w:type="spellEnd"/>
      <w:proofErr w:type="gramEnd"/>
    </w:p>
    <w:p w14:paraId="05841004" w14:textId="77777777" w:rsidR="008513A1" w:rsidRPr="00876B49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ОГРН</w:t>
      </w:r>
      <w:r w:rsidRPr="00876B49">
        <w:rPr>
          <w:rFonts w:ascii="Arial" w:eastAsia="Arial" w:hAnsi="Arial" w:cs="Arial"/>
          <w:lang w:val="en-US"/>
        </w:rPr>
        <w:t>:</w:t>
      </w:r>
      <w:r w:rsidRPr="00876B49">
        <w:rPr>
          <w:rFonts w:ascii="Arial" w:eastAsia="Arial" w:hAnsi="Arial" w:cs="Arial"/>
          <w:lang w:val="en-US"/>
        </w:rPr>
        <w:tab/>
        <w:t>1197746628496</w:t>
      </w:r>
    </w:p>
    <w:p w14:paraId="366711FE" w14:textId="77777777" w:rsidR="008513A1" w:rsidRPr="00876B49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ИНН</w:t>
      </w:r>
      <w:r w:rsidRPr="00876B49">
        <w:rPr>
          <w:rFonts w:ascii="Arial" w:eastAsia="Arial" w:hAnsi="Arial" w:cs="Arial"/>
          <w:lang w:val="en-US"/>
        </w:rPr>
        <w:t>:</w:t>
      </w:r>
      <w:r w:rsidRPr="00876B49">
        <w:rPr>
          <w:rFonts w:ascii="Arial" w:eastAsia="Arial" w:hAnsi="Arial" w:cs="Arial"/>
          <w:lang w:val="en-US"/>
        </w:rPr>
        <w:tab/>
        <w:t>7743319907</w:t>
      </w:r>
    </w:p>
    <w:p w14:paraId="2B29FB04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КПП:</w:t>
      </w:r>
      <w:r>
        <w:rPr>
          <w:rFonts w:ascii="Arial" w:eastAsia="Arial" w:hAnsi="Arial" w:cs="Arial"/>
        </w:rPr>
        <w:tab/>
        <w:t>774301001</w:t>
      </w:r>
    </w:p>
    <w:p w14:paraId="048F95B5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Расчетный счет:</w:t>
      </w:r>
      <w:r>
        <w:rPr>
          <w:rFonts w:ascii="Arial" w:eastAsia="Arial" w:hAnsi="Arial" w:cs="Arial"/>
        </w:rPr>
        <w:tab/>
        <w:t>40702810002320002985</w:t>
      </w:r>
    </w:p>
    <w:p w14:paraId="136EFEA6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Наименование банка:</w:t>
      </w:r>
      <w:r>
        <w:rPr>
          <w:rFonts w:ascii="Arial" w:eastAsia="Arial" w:hAnsi="Arial" w:cs="Arial"/>
        </w:rPr>
        <w:tab/>
        <w:t>ОАО "АЛЬФА-БАНК"</w:t>
      </w:r>
    </w:p>
    <w:p w14:paraId="242BDB22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Корр. счет:</w:t>
      </w:r>
      <w:r>
        <w:rPr>
          <w:rFonts w:ascii="Arial" w:eastAsia="Arial" w:hAnsi="Arial" w:cs="Arial"/>
        </w:rPr>
        <w:tab/>
        <w:t>30101810200000000593</w:t>
      </w:r>
    </w:p>
    <w:p w14:paraId="41825D00" w14:textId="77777777" w:rsidR="008513A1" w:rsidRDefault="00DE083F">
      <w:pPr>
        <w:tabs>
          <w:tab w:val="left" w:pos="2410"/>
        </w:tabs>
        <w:spacing w:before="120"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БИК:</w:t>
      </w:r>
      <w:r>
        <w:rPr>
          <w:rFonts w:ascii="Arial" w:eastAsia="Arial" w:hAnsi="Arial" w:cs="Arial"/>
        </w:rPr>
        <w:tab/>
        <w:t>044525593</w:t>
      </w:r>
    </w:p>
    <w:p w14:paraId="4136A4F0" w14:textId="77777777" w:rsidR="008513A1" w:rsidRDefault="008513A1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120" w:after="120" w:line="240" w:lineRule="auto"/>
        <w:ind w:left="0" w:hanging="2"/>
        <w:jc w:val="center"/>
      </w:pPr>
    </w:p>
    <w:sectPr w:rsidR="00851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1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27E6D" w14:textId="77777777" w:rsidR="00891316" w:rsidRDefault="00891316">
      <w:pPr>
        <w:spacing w:line="240" w:lineRule="auto"/>
        <w:ind w:left="0" w:hanging="2"/>
      </w:pPr>
      <w:r>
        <w:separator/>
      </w:r>
    </w:p>
  </w:endnote>
  <w:endnote w:type="continuationSeparator" w:id="0">
    <w:p w14:paraId="1235C7E8" w14:textId="77777777" w:rsidR="00891316" w:rsidRDefault="008913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609F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E8D2" w14:textId="77777777" w:rsidR="008513A1" w:rsidRDefault="00DE08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817F4E" w14:textId="77777777" w:rsidR="008513A1" w:rsidRDefault="00DE08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Офис продаж</w:t>
    </w:r>
    <w:r>
      <w:rPr>
        <w:rFonts w:ascii="Arial" w:eastAsia="Arial" w:hAnsi="Arial" w:cs="Arial"/>
        <w:color w:val="000000"/>
      </w:rPr>
      <w:t xml:space="preserve"> г. Москва, </w:t>
    </w:r>
    <w:proofErr w:type="spellStart"/>
    <w:r>
      <w:rPr>
        <w:rFonts w:ascii="Arial" w:eastAsia="Arial" w:hAnsi="Arial" w:cs="Arial"/>
        <w:color w:val="000000"/>
      </w:rPr>
      <w:t>м.Тульская</w:t>
    </w:r>
    <w:proofErr w:type="spellEnd"/>
    <w:r>
      <w:rPr>
        <w:rFonts w:ascii="Arial" w:eastAsia="Arial" w:hAnsi="Arial" w:cs="Arial"/>
        <w:color w:val="000000"/>
      </w:rPr>
      <w:t xml:space="preserve"> ул. Большая Тульская д.10 стр. 9, телефон (495) 662-49-84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8FD5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14:paraId="18F7A9E9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703E06B7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6AEB" w14:textId="77777777" w:rsidR="00891316" w:rsidRDefault="00891316">
      <w:pPr>
        <w:spacing w:line="240" w:lineRule="auto"/>
        <w:ind w:left="0" w:hanging="2"/>
      </w:pPr>
      <w:r>
        <w:separator/>
      </w:r>
    </w:p>
  </w:footnote>
  <w:footnote w:type="continuationSeparator" w:id="0">
    <w:p w14:paraId="7A915290" w14:textId="77777777" w:rsidR="00891316" w:rsidRDefault="008913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A27E" w14:textId="77777777" w:rsidR="008513A1" w:rsidRDefault="00DE08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AF752B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D37C" w14:textId="77777777" w:rsidR="008513A1" w:rsidRDefault="00DE08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D127DE" w14:textId="77777777" w:rsidR="008513A1" w:rsidRDefault="00DE083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                                                                Центральный офис «Тульская»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B54CAF" wp14:editId="2C4B8980">
          <wp:simplePos x="0" y="0"/>
          <wp:positionH relativeFrom="column">
            <wp:posOffset>-24763</wp:posOffset>
          </wp:positionH>
          <wp:positionV relativeFrom="paragraph">
            <wp:posOffset>-116838</wp:posOffset>
          </wp:positionV>
          <wp:extent cx="1962150" cy="7493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F35818" w14:textId="77777777" w:rsidR="008513A1" w:rsidRDefault="00DE08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b/>
        <w:color w:val="000000"/>
      </w:rPr>
      <w:t>Адрес: Большая Тульская д.10, стр.9</w:t>
    </w:r>
  </w:p>
  <w:p w14:paraId="36879904" w14:textId="77777777" w:rsidR="008513A1" w:rsidRDefault="00DE08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b/>
        <w:color w:val="000000"/>
      </w:rPr>
      <w:t xml:space="preserve">                       Телефон: (495) 662-49-84</w:t>
    </w:r>
  </w:p>
  <w:p w14:paraId="0B05F184" w14:textId="77777777" w:rsidR="008513A1" w:rsidRDefault="008513A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E0F1E3B" w14:textId="77777777" w:rsidR="008513A1" w:rsidRDefault="00DE08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b/>
        <w:color w:val="000000"/>
      </w:rPr>
      <w:t>_____________________________________________________________________________________</w:t>
    </w:r>
  </w:p>
  <w:p w14:paraId="2507B000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D8ED" w14:textId="239134DE" w:rsidR="008513A1" w:rsidRDefault="006422A4">
    <w:pPr>
      <w:tabs>
        <w:tab w:val="left" w:pos="6096"/>
      </w:tabs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E6C89E" wp14:editId="5A611CFE">
          <wp:simplePos x="0" y="0"/>
          <wp:positionH relativeFrom="column">
            <wp:posOffset>-300355</wp:posOffset>
          </wp:positionH>
          <wp:positionV relativeFrom="paragraph">
            <wp:posOffset>-154940</wp:posOffset>
          </wp:positionV>
          <wp:extent cx="1986280" cy="75946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6280" cy="75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083F">
      <w:rPr>
        <w:rFonts w:ascii="Arial" w:eastAsia="Arial" w:hAnsi="Arial" w:cs="Arial"/>
        <w:sz w:val="16"/>
        <w:szCs w:val="16"/>
      </w:rPr>
      <w:t xml:space="preserve">ООО «ОКНА МОСКОУ»                 </w:t>
    </w:r>
  </w:p>
  <w:p w14:paraId="6399DDA7" w14:textId="77777777" w:rsidR="008513A1" w:rsidRDefault="00DE083F">
    <w:pPr>
      <w:tabs>
        <w:tab w:val="left" w:pos="6096"/>
      </w:tabs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ИНН 7743319907 КПП774301001 </w:t>
    </w:r>
    <w:r>
      <w:rPr>
        <w:rFonts w:ascii="Arial" w:eastAsia="Arial" w:hAnsi="Arial" w:cs="Arial"/>
        <w:sz w:val="16"/>
        <w:szCs w:val="16"/>
      </w:rPr>
      <w:br/>
      <w:t>125315 г. Москва, ул. Усиевича, д.27, корп.1</w:t>
    </w:r>
  </w:p>
  <w:p w14:paraId="2F940696" w14:textId="1E52C01C" w:rsidR="00876B49" w:rsidRPr="006422A4" w:rsidRDefault="00DE083F">
    <w:pPr>
      <w:tabs>
        <w:tab w:val="left" w:pos="6096"/>
      </w:tabs>
      <w:ind w:left="0" w:hanging="2"/>
      <w:jc w:val="right"/>
      <w:rPr>
        <w:rFonts w:ascii="Arial" w:eastAsia="Arial" w:hAnsi="Arial" w:cs="Arial"/>
        <w:sz w:val="16"/>
        <w:szCs w:val="16"/>
        <w:lang w:val="en-US"/>
      </w:rPr>
    </w:pPr>
    <w:r w:rsidRPr="00876B49">
      <w:rPr>
        <w:rFonts w:ascii="Arial" w:eastAsia="Arial" w:hAnsi="Arial" w:cs="Arial"/>
        <w:sz w:val="16"/>
        <w:szCs w:val="16"/>
        <w:lang w:val="en-US"/>
      </w:rPr>
      <w:t>e</w:t>
    </w:r>
    <w:r w:rsidRPr="006422A4">
      <w:rPr>
        <w:rFonts w:ascii="Arial" w:eastAsia="Arial" w:hAnsi="Arial" w:cs="Arial"/>
        <w:sz w:val="16"/>
        <w:szCs w:val="16"/>
        <w:lang w:val="en-US"/>
      </w:rPr>
      <w:t>-</w:t>
    </w:r>
    <w:r w:rsidRPr="00876B49">
      <w:rPr>
        <w:rFonts w:ascii="Arial" w:eastAsia="Arial" w:hAnsi="Arial" w:cs="Arial"/>
        <w:sz w:val="16"/>
        <w:szCs w:val="16"/>
        <w:lang w:val="en-US"/>
      </w:rPr>
      <w:t>mail</w:t>
    </w:r>
    <w:r w:rsidRPr="006422A4">
      <w:rPr>
        <w:rFonts w:ascii="Arial" w:eastAsia="Arial" w:hAnsi="Arial" w:cs="Arial"/>
        <w:sz w:val="16"/>
        <w:szCs w:val="16"/>
        <w:lang w:val="en-US"/>
      </w:rPr>
      <w:t xml:space="preserve">: </w:t>
    </w:r>
    <w:proofErr w:type="spellStart"/>
    <w:r w:rsidR="00876B49" w:rsidRPr="00B95688">
      <w:rPr>
        <w:rFonts w:ascii="Arial" w:eastAsia="Arial" w:hAnsi="Arial" w:cs="Arial"/>
        <w:sz w:val="16"/>
        <w:szCs w:val="16"/>
        <w:lang w:val="en-US"/>
      </w:rPr>
      <w:t>open</w:t>
    </w:r>
    <w:r w:rsidR="00876B49" w:rsidRPr="006422A4">
      <w:rPr>
        <w:rFonts w:ascii="Arial" w:eastAsia="Arial" w:hAnsi="Arial" w:cs="Arial"/>
        <w:sz w:val="16"/>
        <w:szCs w:val="16"/>
        <w:lang w:val="en-US"/>
      </w:rPr>
      <w:t>@</w:t>
    </w:r>
    <w:r w:rsidR="00876B49" w:rsidRPr="00B95688">
      <w:rPr>
        <w:rFonts w:ascii="Arial" w:eastAsia="Arial" w:hAnsi="Arial" w:cs="Arial"/>
        <w:sz w:val="16"/>
        <w:szCs w:val="16"/>
        <w:lang w:val="en-US"/>
      </w:rPr>
      <w:t>okna</w:t>
    </w:r>
    <w:r w:rsidR="00876B49" w:rsidRPr="006422A4">
      <w:rPr>
        <w:rFonts w:ascii="Arial" w:eastAsia="Arial" w:hAnsi="Arial" w:cs="Arial"/>
        <w:sz w:val="16"/>
        <w:szCs w:val="16"/>
        <w:lang w:val="en-US"/>
      </w:rPr>
      <w:t>.</w:t>
    </w:r>
    <w:r w:rsidR="00876B49" w:rsidRPr="00B95688">
      <w:rPr>
        <w:rFonts w:ascii="Arial" w:eastAsia="Arial" w:hAnsi="Arial" w:cs="Arial"/>
        <w:sz w:val="16"/>
        <w:szCs w:val="16"/>
        <w:lang w:val="en-US"/>
      </w:rPr>
      <w:t>moscow</w:t>
    </w:r>
    <w:proofErr w:type="spellEnd"/>
  </w:p>
  <w:p w14:paraId="20D93C8A" w14:textId="44FC9DDD" w:rsidR="008513A1" w:rsidRPr="00876B49" w:rsidRDefault="00876B49">
    <w:pPr>
      <w:tabs>
        <w:tab w:val="left" w:pos="6096"/>
      </w:tabs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тел</w:t>
    </w:r>
    <w:r w:rsidRPr="00876B49">
      <w:rPr>
        <w:rFonts w:ascii="Arial" w:eastAsia="Arial" w:hAnsi="Arial" w:cs="Arial"/>
        <w:sz w:val="16"/>
        <w:szCs w:val="16"/>
        <w:lang w:val="en-US"/>
      </w:rPr>
      <w:t xml:space="preserve">. +7 (495) </w:t>
    </w:r>
    <w:r>
      <w:rPr>
        <w:rFonts w:ascii="Arial" w:eastAsia="Arial" w:hAnsi="Arial" w:cs="Arial"/>
        <w:sz w:val="16"/>
        <w:szCs w:val="16"/>
        <w:lang w:val="en-US"/>
      </w:rPr>
      <w:t>662-49-84</w:t>
    </w:r>
    <w:r w:rsidR="00DE083F" w:rsidRPr="00876B49">
      <w:rPr>
        <w:rFonts w:ascii="Arial" w:eastAsia="Arial" w:hAnsi="Arial" w:cs="Arial"/>
        <w:sz w:val="16"/>
        <w:szCs w:val="16"/>
      </w:rPr>
      <w:t xml:space="preserve"> </w:t>
    </w:r>
  </w:p>
  <w:p w14:paraId="48F4510D" w14:textId="77777777" w:rsidR="008513A1" w:rsidRPr="00876B49" w:rsidRDefault="008513A1">
    <w:pPr>
      <w:tabs>
        <w:tab w:val="left" w:pos="6096"/>
      </w:tabs>
      <w:spacing w:after="60"/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5FD62E2C" w14:textId="77777777" w:rsidR="008513A1" w:rsidRPr="00876B49" w:rsidRDefault="008513A1">
    <w:pPr>
      <w:tabs>
        <w:tab w:val="left" w:pos="6096"/>
      </w:tabs>
      <w:spacing w:after="60"/>
      <w:ind w:left="2" w:hanging="4"/>
      <w:jc w:val="right"/>
      <w:rPr>
        <w:b/>
        <w:sz w:val="36"/>
        <w:szCs w:val="36"/>
      </w:rPr>
    </w:pPr>
  </w:p>
  <w:tbl>
    <w:tblPr>
      <w:tblStyle w:val="af8"/>
      <w:tblW w:w="10300" w:type="dxa"/>
      <w:tblInd w:w="0" w:type="dxa"/>
      <w:tblLayout w:type="fixed"/>
      <w:tblLook w:val="0000" w:firstRow="0" w:lastRow="0" w:firstColumn="0" w:lastColumn="0" w:noHBand="0" w:noVBand="0"/>
    </w:tblPr>
    <w:tblGrid>
      <w:gridCol w:w="250"/>
      <w:gridCol w:w="10050"/>
    </w:tblGrid>
    <w:tr w:rsidR="008513A1" w14:paraId="4EB53C97" w14:textId="77777777">
      <w:trPr>
        <w:trHeight w:val="1015"/>
      </w:trPr>
      <w:tc>
        <w:tcPr>
          <w:tcW w:w="250" w:type="dxa"/>
        </w:tcPr>
        <w:p w14:paraId="36B62EA5" w14:textId="77777777" w:rsidR="008513A1" w:rsidRPr="00876B49" w:rsidRDefault="00DE08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 w:rsidRPr="00876B49">
            <w:rPr>
              <w:b/>
              <w:color w:val="000000"/>
            </w:rPr>
            <w:t xml:space="preserve"> </w:t>
          </w:r>
        </w:p>
      </w:tc>
      <w:tc>
        <w:tcPr>
          <w:tcW w:w="10050" w:type="dxa"/>
        </w:tcPr>
        <w:p w14:paraId="06282F8F" w14:textId="77777777" w:rsidR="008513A1" w:rsidRDefault="00DE08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96"/>
            </w:tabs>
            <w:spacing w:after="6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</w:r>
        </w:p>
      </w:tc>
    </w:tr>
  </w:tbl>
  <w:p w14:paraId="19E25D2D" w14:textId="77777777" w:rsidR="008513A1" w:rsidRDefault="00851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A1"/>
    <w:rsid w:val="006422A4"/>
    <w:rsid w:val="008513A1"/>
    <w:rsid w:val="00876B49"/>
    <w:rsid w:val="00891316"/>
    <w:rsid w:val="00B95688"/>
    <w:rsid w:val="00BD627A"/>
    <w:rsid w:val="00D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79AD"/>
  <w15:docId w15:val="{90A3423F-E455-4A4B-9B02-A2B84E6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autoSpaceDE/>
      <w:autoSpaceDN/>
      <w:adjustRightInd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720"/>
      <w:jc w:val="right"/>
      <w:outlineLvl w:val="1"/>
    </w:pPr>
    <w:rPr>
      <w:b/>
      <w:bCs/>
      <w:i/>
      <w:i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4536"/>
      <w:jc w:val="right"/>
      <w:outlineLvl w:val="2"/>
    </w:pPr>
    <w:rPr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right="283" w:firstLine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11">
    <w:name w:val="çàãîëîâîê 1"/>
    <w:basedOn w:val="a"/>
    <w:next w:val="a"/>
    <w:pPr>
      <w:keepNext/>
      <w:ind w:firstLine="720"/>
      <w:jc w:val="center"/>
    </w:pPr>
    <w:rPr>
      <w:b/>
      <w:bCs/>
    </w:rPr>
  </w:style>
  <w:style w:type="paragraph" w:customStyle="1" w:styleId="a4">
    <w:name w:val="Âåðõíèé êîëîíòèòóë"/>
    <w:basedOn w:val="a"/>
    <w:pPr>
      <w:tabs>
        <w:tab w:val="center" w:pos="4153"/>
        <w:tab w:val="right" w:pos="8306"/>
      </w:tabs>
    </w:pPr>
  </w:style>
  <w:style w:type="character" w:customStyle="1" w:styleId="a5">
    <w:name w:val="íîìåð ñòðàíèöû"/>
    <w:rPr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Íèæíèé êîëîíòèòóë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</w:style>
  <w:style w:type="character" w:customStyle="1" w:styleId="a8">
    <w:name w:val="Основной текст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Îñíîâíîé òåêñò 2"/>
    <w:basedOn w:val="a"/>
    <w:pPr>
      <w:ind w:firstLine="288"/>
      <w:jc w:val="both"/>
    </w:pPr>
  </w:style>
  <w:style w:type="paragraph" w:customStyle="1" w:styleId="22">
    <w:name w:val="Îñíîâíîé òåêñò ñ îòñòóïîì 2"/>
    <w:basedOn w:val="a"/>
    <w:pPr>
      <w:ind w:firstLine="720"/>
      <w:jc w:val="both"/>
    </w:pPr>
  </w:style>
  <w:style w:type="paragraph" w:customStyle="1" w:styleId="31">
    <w:name w:val="Îñíîâíîé òåêñò ñ îòñòóïîì 3"/>
    <w:basedOn w:val="a"/>
    <w:pPr>
      <w:tabs>
        <w:tab w:val="left" w:pos="7088"/>
      </w:tabs>
      <w:ind w:firstLine="720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Normal">
    <w:name w:val="Cons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nsultant" w:hAnsi="Consultant"/>
      <w:position w:val="-1"/>
      <w:sz w:val="24"/>
      <w:szCs w:val="24"/>
    </w:rPr>
  </w:style>
  <w:style w:type="paragraph" w:customStyle="1" w:styleId="ConsNonformat">
    <w:name w:val="ConsNonformat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Consultant" w:hAnsi="Consultant"/>
      <w:position w:val="-1"/>
    </w:rPr>
  </w:style>
  <w:style w:type="paragraph" w:styleId="ab">
    <w:name w:val="Body Text Indent"/>
    <w:basedOn w:val="a"/>
    <w:pPr>
      <w:ind w:firstLine="720"/>
      <w:jc w:val="both"/>
    </w:pPr>
    <w:rPr>
      <w:b/>
      <w:bCs/>
    </w:rPr>
  </w:style>
  <w:style w:type="character" w:customStyle="1" w:styleId="ac">
    <w:name w:val="Основной текст с от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3">
    <w:name w:val="Body Text Indent 2"/>
    <w:basedOn w:val="a"/>
    <w:pPr>
      <w:ind w:firstLine="113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32">
    <w:name w:val="Body Text Indent 3"/>
    <w:basedOn w:val="a"/>
    <w:pPr>
      <w:tabs>
        <w:tab w:val="num" w:pos="0"/>
      </w:tabs>
      <w:ind w:right="566" w:firstLine="1134"/>
      <w:jc w:val="both"/>
    </w:pPr>
    <w:rPr>
      <w:sz w:val="24"/>
    </w:rPr>
  </w:style>
  <w:style w:type="character" w:customStyle="1" w:styleId="33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5">
    <w:name w:val="Body Text 2"/>
    <w:basedOn w:val="a"/>
    <w:pPr>
      <w:jc w:val="both"/>
    </w:pPr>
    <w:rPr>
      <w:sz w:val="22"/>
    </w:rPr>
  </w:style>
  <w:style w:type="character" w:customStyle="1" w:styleId="26">
    <w:name w:val="Основной текст 2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Cell">
    <w:name w:val="Con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position w:val="-1"/>
      <w:lang w:eastAsia="en-US"/>
    </w:rPr>
  </w:style>
  <w:style w:type="paragraph" w:styleId="ae">
    <w:name w:val="Block Text"/>
    <w:basedOn w:val="a"/>
    <w:pPr>
      <w:ind w:left="1134" w:right="850"/>
      <w:jc w:val="both"/>
    </w:pPr>
    <w:rPr>
      <w:b/>
      <w:bCs/>
      <w:sz w:val="22"/>
    </w:rPr>
  </w:style>
  <w:style w:type="paragraph" w:customStyle="1" w:styleId="af">
    <w:name w:val="Название"/>
    <w:basedOn w:val="a"/>
    <w:pPr>
      <w:overflowPunct w:val="0"/>
      <w:spacing w:before="120"/>
      <w:ind w:firstLine="567"/>
      <w:jc w:val="center"/>
      <w:textAlignment w:val="baseline"/>
    </w:pPr>
    <w:rPr>
      <w:b/>
      <w:sz w:val="28"/>
    </w:rPr>
  </w:style>
  <w:style w:type="character" w:customStyle="1" w:styleId="af0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2">
    <w:name w:val="Текст1"/>
    <w:basedOn w:val="a"/>
    <w:pPr>
      <w:overflowPunct w:val="0"/>
      <w:textAlignment w:val="baseline"/>
    </w:pPr>
    <w:rPr>
      <w:rFonts w:ascii="Courier New" w:hAnsi="Courier New"/>
    </w:rPr>
  </w:style>
  <w:style w:type="paragraph" w:styleId="34">
    <w:name w:val="Body Text 3"/>
    <w:basedOn w:val="a"/>
    <w:pPr>
      <w:tabs>
        <w:tab w:val="left" w:pos="7088"/>
      </w:tabs>
      <w:jc w:val="both"/>
    </w:pPr>
    <w:rPr>
      <w:b/>
      <w:bCs/>
      <w:i/>
      <w:iCs/>
      <w:color w:val="FF0000"/>
    </w:rPr>
  </w:style>
  <w:style w:type="character" w:customStyle="1" w:styleId="35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f5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76B49"/>
    <w:rPr>
      <w:color w:val="0000FF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7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5tnz8rNzXfRMfKMeuvLQ/OdjA==">AMUW2mVm03FkNWCJPVelCq6xnSqxoBm1CqUezdhPkO0fyB+Q+8iN8Rr6r5EVTmEkhSoAxvUsVO+F3S+CRVXvQpAKdBJoEpYyYhz4sJv/9MfAtiPjzKfSLFk=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Øàðêîâà</dc:creator>
  <cp:lastModifiedBy>Алексей Опара</cp:lastModifiedBy>
  <cp:revision>4</cp:revision>
  <dcterms:created xsi:type="dcterms:W3CDTF">2016-09-30T08:58:00Z</dcterms:created>
  <dcterms:modified xsi:type="dcterms:W3CDTF">2020-06-20T15:32:00Z</dcterms:modified>
</cp:coreProperties>
</file>